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E42" w:rsidRDefault="005018FE" w:rsidP="005018F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Мастер-класс «</w:t>
      </w:r>
      <w:r w:rsidR="00AF3E42" w:rsidRPr="000A4FE5">
        <w:rPr>
          <w:rFonts w:ascii="Times New Roman" w:hAnsi="Times New Roman" w:cs="Times New Roman"/>
          <w:b/>
          <w:sz w:val="24"/>
          <w:szCs w:val="24"/>
        </w:rPr>
        <w:t>Как научить малыша подпевать?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018FE" w:rsidRPr="000A4FE5" w:rsidRDefault="005018FE" w:rsidP="005018F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Пойте чаще, старайтесь не пропускать ни одного дня.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Разучивайте песни "с голоса". Чередуйте пение с аккомпанементом и пение без музыкального сопровождения. Используйте детские музыкальные инструменты. Дети любят слушать и узнавать знакомые мелодии в новом звучании.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Старайтесь не искажать мелодию.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Пойте негромко.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 xml:space="preserve">Избегайте преувеличенной артикуляции. Иначе малыш, подражая вам, начнет изображать без звука движение вашего рта, и при этом будет гримасничать и </w:t>
      </w:r>
      <w:proofErr w:type="gramStart"/>
      <w:r w:rsidRPr="005A13AE">
        <w:rPr>
          <w:rFonts w:ascii="Times New Roman" w:hAnsi="Times New Roman" w:cs="Times New Roman"/>
          <w:sz w:val="24"/>
          <w:szCs w:val="24"/>
        </w:rPr>
        <w:t>кривляться</w:t>
      </w:r>
      <w:proofErr w:type="gramEnd"/>
      <w:r w:rsidRPr="005A13AE">
        <w:rPr>
          <w:rFonts w:ascii="Times New Roman" w:hAnsi="Times New Roman" w:cs="Times New Roman"/>
          <w:sz w:val="24"/>
          <w:szCs w:val="24"/>
        </w:rPr>
        <w:t>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Старайтесь подчеркнуть интонацией содержание песни. Колыбельные пойте спокойно, ласково, тихо; веселые песни - оживленно.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Помните: маленький ребенок начинает присоединяться к пению взрослого в моменты, удобные для него в речевом плане, поэтому так важно, чтобы в тексте песни были простые, легко произносимые и неоднократно повторяемые слова. Например, песня "Птички".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Прилетайте, птички, к нам, к нам, к нам.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Зернъшек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 xml:space="preserve"> я птичкам дам, дам, дам.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 xml:space="preserve">Клювиками птички -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клю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клю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клю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>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Я смотрю на птичек и пою: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Ля-ля-ля-ля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ля-ля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 xml:space="preserve">, ля-ля-ля;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Ля-ля-ля-ля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ля-ля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>, ля-ля-ля.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 xml:space="preserve">Малыш очень мал, еще не говорит, но слышит, как для него поют. Ему это нравится, и вот его первый отклик, его первое участие в пении: это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подговаривание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 xml:space="preserve"> "Да", - то, что, собственно, ему по силам. Например, "Ладушки". Мама играет с ребёнком и поет: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1. Ладушки, ладошки,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 xml:space="preserve">Звонкие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хлопошки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>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Хлопали в ладошки,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После каждого куплета вы протяжно поете "Да" и хлопаете по коленям двумя руками подчеркнутым, фиксированным движением.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Хлопали немножко. Да!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2. Кашку варили,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Ложечкой мешали,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Куколку кормили,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Кошечке давали.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Да!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3. Кулачки сложили,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Кулачками били: Тук-тук, тук-тук,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Тук - тук - тук.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Да!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4. Ладушки плясали,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Деток забавляли,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Ля-ля-ля-ля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>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Ля-ля-ля.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Да!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5.Ладушки устали,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Ладушки поспали.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 xml:space="preserve">Баю-баю,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баюшки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>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 xml:space="preserve">Соединив </w:t>
      </w:r>
      <w:proofErr w:type="gramStart"/>
      <w:r w:rsidRPr="005A13AE">
        <w:rPr>
          <w:rFonts w:ascii="Times New Roman" w:hAnsi="Times New Roman" w:cs="Times New Roman"/>
          <w:sz w:val="24"/>
          <w:szCs w:val="24"/>
        </w:rPr>
        <w:t>ладошки</w:t>
      </w:r>
      <w:proofErr w:type="gramEnd"/>
      <w:r w:rsidRPr="005A13AE">
        <w:rPr>
          <w:rFonts w:ascii="Times New Roman" w:hAnsi="Times New Roman" w:cs="Times New Roman"/>
          <w:sz w:val="24"/>
          <w:szCs w:val="24"/>
        </w:rPr>
        <w:t xml:space="preserve"> прикладывают их к щёчке.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Баю-баю, ладушки.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Да!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Как в первом куплете.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lastRenderedPageBreak/>
        <w:t xml:space="preserve">Это "Да" малыш только подговаривает, но вместе </w:t>
      </w:r>
      <w:proofErr w:type="gramStart"/>
      <w:r w:rsidRPr="005A13A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A13AE">
        <w:rPr>
          <w:rFonts w:ascii="Times New Roman" w:hAnsi="Times New Roman" w:cs="Times New Roman"/>
          <w:sz w:val="24"/>
          <w:szCs w:val="24"/>
        </w:rPr>
        <w:t xml:space="preserve"> взрослым и в нужном месте текста. Порадуемся, что наш малыш принял участие не только в совместной игре и выполнил движения, но и в "пении". "Да!" - один из первых шажков.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Постепенно вы сможете петь, замедляя показ движений, а затем и совсем исключить свой показ. Малыш будет сам выполнять их самостоятельно, вслушиваясь в ваше пение, что очень, очень важно.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 xml:space="preserve">Вслед за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подговариванием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 xml:space="preserve"> идут звукоподражания. В текстах песен о кошке, собачке и т.д. есть слова, воспроизводящие звуки животных: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ав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 xml:space="preserve">, мяу и т.д. Такие песни малыши любят, и вместе </w:t>
      </w:r>
      <w:proofErr w:type="gramStart"/>
      <w:r w:rsidRPr="005A13A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A13AE">
        <w:rPr>
          <w:rFonts w:ascii="Times New Roman" w:hAnsi="Times New Roman" w:cs="Times New Roman"/>
          <w:sz w:val="24"/>
          <w:szCs w:val="24"/>
        </w:rPr>
        <w:t xml:space="preserve"> взрослым охотно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звукоподражают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 xml:space="preserve"> в нужном месте текста. Вот еще один шажок к совместному участию в пении.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Вы поете песенку "Птичка":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Села птичка на окошко.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Посиди у нас немножко.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Подожди, не улетай!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Улетела. Ай!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Ребенок не только слушает песенку, но его "Ай!" - посильное участие в пении - уже очень близко к интонации, которую передает в своем голосе мама.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Ещё шажок вперед.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Существует много песенок, в которых есть слоговое пение: "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ля-ля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>", "баю-баю". Например: "Поет, поет моя Танечка" (или мой Вовочка).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Поет, поет моя Танечка,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Поет, поет хорошая,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Хорошая, пригожая.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Поет, поет свою песенку: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13AE">
        <w:rPr>
          <w:rFonts w:ascii="Times New Roman" w:hAnsi="Times New Roman" w:cs="Times New Roman"/>
          <w:sz w:val="24"/>
          <w:szCs w:val="24"/>
        </w:rPr>
        <w:t>Ля-ля</w:t>
      </w:r>
      <w:proofErr w:type="spellEnd"/>
      <w:proofErr w:type="gramEnd"/>
      <w:r w:rsidRPr="005A13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ля-ля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 xml:space="preserve">, ля-ля-ля,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ля-ля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>! (2 раза).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Мама сидит рядом или держит на коленях малыша и поет. Первое время ребенок вместе с мамой поет "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ля-ля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>", затем, если захочет, "поет" "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ля-ля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>" один. Не захочет один - пойте вместе с ним.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Иногда, войдя в комнату, где играет ребенок, вы услышите, как он "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лялякает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>", "учит" петь игрушечного мишку и т.д. То есть "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ля-ля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>" входит в его игру и потихоньку входит в его жизнь.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Песенка "Баю-баю!". Перед пением покажите малышу куклу "Таню". Рассмотрите, какая Таня нарядная - красивое платье, бантик. Покажите, управляя куклой, как Таня ходит, как пляшет; скажите, что Таня устала, будет спать, надо ей спеть песенку. Поете и укладываете куклу.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1. Баю-баю-баю,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Куклу раздеваю.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Куколка устала,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Целый день играла.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2. Положи, Танюша,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Щечку на подушку.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Вытяни ты ножки,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Спи, скорее крошка.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3. Баю-баю-баю,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Баю-баю-баю!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Таня засыпает,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Глазки закрывает.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Малыш начинает подпевать "баю-баю" и с вами, и без вас, играя с мишкой или куклой, зайкой и т.д. Еще один шаг вперед!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 xml:space="preserve">Далее вы включаете в репертуар песенки с простыми повторяющимися словами, например, песенку "Птички" на народную мелодию, сл. </w:t>
      </w:r>
      <w:proofErr w:type="spellStart"/>
      <w:r w:rsidRPr="005A13AE">
        <w:rPr>
          <w:rFonts w:ascii="Times New Roman" w:hAnsi="Times New Roman" w:cs="Times New Roman"/>
          <w:sz w:val="24"/>
          <w:szCs w:val="24"/>
        </w:rPr>
        <w:t>И.Плакиды</w:t>
      </w:r>
      <w:proofErr w:type="spellEnd"/>
      <w:r w:rsidRPr="005A13AE">
        <w:rPr>
          <w:rFonts w:ascii="Times New Roman" w:hAnsi="Times New Roman" w:cs="Times New Roman"/>
          <w:sz w:val="24"/>
          <w:szCs w:val="24"/>
        </w:rPr>
        <w:t>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lastRenderedPageBreak/>
        <w:t>Малыш уже начинает петь отдельные слова, а на третьем году жизни - целые фразы. Но всю песенку, весь куплет или два вместе с вами, и даже с музыкальной поддержкой (аккомпанементом) поют очень немногие дети. Если вы знаете, что это по силам другому малышу, а ваш не справляется, это не говорит об отставании или отсутствии музыкальных способностей у вашего ребенка. Музыкальное развитие идет у всех по-разному; большую роль играют здоровье, речь, общее развитие вашего малыша и то, как вы сами воспитываете его.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Песенки для слушания, подпевания и пения вы можете найти в музыкальных сборниках для детского сада (Младшая группа) и в двух сборниках: "Мы танцуем и поем", "У нас сегодня весело", автор В.Петрова.</w:t>
      </w:r>
    </w:p>
    <w:p w:rsidR="00AF3E42" w:rsidRPr="005A13AE" w:rsidRDefault="00AF3E42" w:rsidP="00AF3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В книжках к текстам прилагаются ноты.</w:t>
      </w:r>
    </w:p>
    <w:p w:rsidR="006424B8" w:rsidRDefault="006424B8"/>
    <w:sectPr w:rsidR="006424B8" w:rsidSect="00642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F3E42"/>
    <w:rsid w:val="005018FE"/>
    <w:rsid w:val="006424B8"/>
    <w:rsid w:val="00725F10"/>
    <w:rsid w:val="00AF3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рузиля рифхатовна</cp:lastModifiedBy>
  <cp:revision>3</cp:revision>
  <dcterms:created xsi:type="dcterms:W3CDTF">2022-03-26T11:53:00Z</dcterms:created>
  <dcterms:modified xsi:type="dcterms:W3CDTF">2022-04-27T12:20:00Z</dcterms:modified>
</cp:coreProperties>
</file>